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2D863" w14:textId="77777777" w:rsidR="008E213E" w:rsidRDefault="008E213E" w:rsidP="000E07B4">
      <w:pPr>
        <w:spacing w:after="0" w:line="257" w:lineRule="auto"/>
        <w:rPr>
          <w:rFonts w:ascii="Aptos" w:eastAsia="Aptos" w:hAnsi="Aptos" w:cs="Aptos"/>
          <w:sz w:val="22"/>
          <w:szCs w:val="22"/>
        </w:rPr>
      </w:pPr>
    </w:p>
    <w:p w14:paraId="629F5B98" w14:textId="1C2B3C3E" w:rsidR="000E07B4" w:rsidRDefault="000E07B4" w:rsidP="000E07B4">
      <w:pPr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>Call to Order                                                                                                                     Chairperson Hayles</w:t>
      </w:r>
    </w:p>
    <w:p w14:paraId="1689C4D1" w14:textId="77777777" w:rsidR="000E07B4" w:rsidRDefault="000E07B4" w:rsidP="000E07B4">
      <w:pPr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 xml:space="preserve"> </w:t>
      </w:r>
    </w:p>
    <w:p w14:paraId="3E503D4C" w14:textId="77777777" w:rsidR="000E07B4" w:rsidRDefault="000E07B4" w:rsidP="000E07B4">
      <w:pPr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>Public Comments</w:t>
      </w:r>
    </w:p>
    <w:p w14:paraId="09FC1D29" w14:textId="450AC122" w:rsidR="000E07B4" w:rsidRDefault="000E07B4" w:rsidP="000E07B4">
      <w:pPr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 xml:space="preserve"> </w:t>
      </w:r>
    </w:p>
    <w:p w14:paraId="5790547E" w14:textId="52B247D7" w:rsidR="000E07B4" w:rsidRPr="00357BF7" w:rsidRDefault="000E07B4" w:rsidP="000E07B4">
      <w:pPr>
        <w:tabs>
          <w:tab w:val="left" w:pos="1717"/>
        </w:tabs>
        <w:spacing w:after="0" w:line="257" w:lineRule="auto"/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Payroll Agency </w:t>
      </w:r>
      <w:r w:rsidR="005E2149">
        <w:rPr>
          <w:rFonts w:ascii="Aptos" w:eastAsia="Aptos" w:hAnsi="Aptos" w:cs="Aptos"/>
          <w:sz w:val="22"/>
          <w:szCs w:val="22"/>
        </w:rPr>
        <w:tab/>
      </w:r>
      <w:r w:rsidR="005E2149">
        <w:rPr>
          <w:rFonts w:ascii="Aptos" w:eastAsia="Aptos" w:hAnsi="Aptos" w:cs="Aptos"/>
          <w:sz w:val="22"/>
          <w:szCs w:val="22"/>
        </w:rPr>
        <w:tab/>
      </w:r>
      <w:r w:rsidR="005E2149">
        <w:rPr>
          <w:rFonts w:ascii="Aptos" w:eastAsia="Aptos" w:hAnsi="Aptos" w:cs="Aptos"/>
          <w:sz w:val="22"/>
          <w:szCs w:val="22"/>
        </w:rPr>
        <w:tab/>
      </w:r>
      <w:r w:rsidR="005E2149">
        <w:rPr>
          <w:rFonts w:ascii="Aptos" w:eastAsia="Aptos" w:hAnsi="Aptos" w:cs="Aptos"/>
          <w:sz w:val="22"/>
          <w:szCs w:val="22"/>
        </w:rPr>
        <w:tab/>
      </w:r>
      <w:r w:rsidR="005E2149">
        <w:rPr>
          <w:rFonts w:ascii="Aptos" w:eastAsia="Aptos" w:hAnsi="Aptos" w:cs="Aptos"/>
          <w:sz w:val="22"/>
          <w:szCs w:val="22"/>
        </w:rPr>
        <w:tab/>
      </w:r>
      <w:r w:rsidR="005E2149">
        <w:rPr>
          <w:rFonts w:ascii="Aptos" w:eastAsia="Aptos" w:hAnsi="Aptos" w:cs="Aptos"/>
          <w:sz w:val="22"/>
          <w:szCs w:val="22"/>
        </w:rPr>
        <w:tab/>
      </w:r>
      <w:r w:rsidR="005E2149">
        <w:rPr>
          <w:rFonts w:ascii="Aptos" w:eastAsia="Aptos" w:hAnsi="Aptos" w:cs="Aptos"/>
          <w:sz w:val="22"/>
          <w:szCs w:val="22"/>
        </w:rPr>
        <w:tab/>
      </w:r>
      <w:r w:rsidR="005E2149">
        <w:rPr>
          <w:rFonts w:ascii="Aptos" w:eastAsia="Aptos" w:hAnsi="Aptos" w:cs="Aptos"/>
          <w:sz w:val="22"/>
          <w:szCs w:val="22"/>
        </w:rPr>
        <w:tab/>
      </w:r>
      <w:r w:rsidR="005E2149">
        <w:t>Chief Brittain</w:t>
      </w:r>
    </w:p>
    <w:p w14:paraId="29EACBDC" w14:textId="5D33B2E9" w:rsidR="000E07B4" w:rsidRDefault="000E07B4" w:rsidP="000E07B4">
      <w:pPr>
        <w:tabs>
          <w:tab w:val="left" w:pos="1717"/>
        </w:tabs>
        <w:spacing w:after="0" w:line="257" w:lineRule="auto"/>
      </w:pPr>
      <w:r w:rsidRPr="01B5A2AE">
        <w:rPr>
          <w:rFonts w:ascii="Aptos" w:eastAsia="Aptos" w:hAnsi="Aptos" w:cs="Aptos"/>
          <w:sz w:val="22"/>
          <w:szCs w:val="22"/>
        </w:rP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522627" w14:textId="6CA8A0BC" w:rsidR="000E07B4" w:rsidRDefault="000E07B4" w:rsidP="000E07B4">
      <w:pPr>
        <w:tabs>
          <w:tab w:val="left" w:pos="1717"/>
        </w:tabs>
        <w:spacing w:after="0" w:line="257" w:lineRule="auto"/>
        <w:rPr>
          <w:rFonts w:ascii="Aptos" w:eastAsia="Aptos" w:hAnsi="Aptos" w:cs="Aptos"/>
          <w:sz w:val="22"/>
          <w:szCs w:val="22"/>
        </w:rPr>
      </w:pPr>
      <w:r w:rsidRPr="01B5A2AE">
        <w:rPr>
          <w:rFonts w:ascii="Aptos" w:eastAsia="Aptos" w:hAnsi="Aptos" w:cs="Aptos"/>
          <w:sz w:val="22"/>
          <w:szCs w:val="22"/>
        </w:rPr>
        <w:t xml:space="preserve"> </w:t>
      </w:r>
    </w:p>
    <w:p w14:paraId="3C8EAF10" w14:textId="77777777" w:rsidR="000E07B4" w:rsidRDefault="000E07B4" w:rsidP="000E07B4">
      <w:pPr>
        <w:spacing w:after="0" w:line="257" w:lineRule="auto"/>
        <w:ind w:left="5040" w:hanging="5040"/>
        <w:jc w:val="center"/>
      </w:pPr>
      <w:r w:rsidRPr="01B5A2AE">
        <w:rPr>
          <w:rFonts w:ascii="Aptos" w:eastAsia="Aptos" w:hAnsi="Aptos" w:cs="Aptos"/>
          <w:b/>
          <w:bCs/>
          <w:sz w:val="22"/>
          <w:szCs w:val="22"/>
        </w:rPr>
        <w:t>Meeting Wrap Up</w:t>
      </w:r>
    </w:p>
    <w:p w14:paraId="48DECD42" w14:textId="77777777" w:rsidR="000E07B4" w:rsidRDefault="000E07B4" w:rsidP="000E07B4">
      <w:pPr>
        <w:spacing w:after="0" w:line="257" w:lineRule="auto"/>
        <w:ind w:left="5040" w:hanging="5040"/>
      </w:pPr>
      <w:r w:rsidRPr="01B5A2AE">
        <w:rPr>
          <w:rFonts w:ascii="Aptos" w:eastAsia="Aptos" w:hAnsi="Aptos" w:cs="Aptos"/>
          <w:sz w:val="22"/>
          <w:szCs w:val="22"/>
        </w:rPr>
        <w:t xml:space="preserve"> </w:t>
      </w:r>
    </w:p>
    <w:p w14:paraId="781874DD" w14:textId="446C9E49" w:rsidR="000E07B4" w:rsidRDefault="000E07B4" w:rsidP="000E07B4">
      <w:pPr>
        <w:spacing w:after="0" w:line="257" w:lineRule="auto"/>
        <w:rPr>
          <w:rFonts w:ascii="Aptos" w:eastAsia="Aptos" w:hAnsi="Aptos" w:cs="Aptos"/>
          <w:b/>
          <w:bCs/>
          <w:sz w:val="22"/>
          <w:szCs w:val="22"/>
        </w:rPr>
      </w:pPr>
      <w:r w:rsidRPr="79746FBB">
        <w:rPr>
          <w:rFonts w:ascii="Aptos" w:eastAsia="Aptos" w:hAnsi="Aptos" w:cs="Aptos"/>
          <w:sz w:val="22"/>
          <w:szCs w:val="22"/>
        </w:rPr>
        <w:t xml:space="preserve">Adjourn                                                                                                                                 Chairperson </w:t>
      </w:r>
      <w:r>
        <w:rPr>
          <w:rFonts w:ascii="Aptos" w:eastAsia="Aptos" w:hAnsi="Aptos" w:cs="Aptos"/>
          <w:sz w:val="22"/>
          <w:szCs w:val="22"/>
        </w:rPr>
        <w:t>Hayles</w:t>
      </w:r>
    </w:p>
    <w:p w14:paraId="3E73C7FC" w14:textId="77777777" w:rsidR="000E07B4" w:rsidRDefault="000E07B4" w:rsidP="000E07B4">
      <w:pPr>
        <w:spacing w:after="0" w:line="257" w:lineRule="auto"/>
        <w:rPr>
          <w:rFonts w:ascii="Aptos" w:eastAsia="Aptos" w:hAnsi="Aptos" w:cs="Aptos"/>
          <w:b/>
          <w:bCs/>
          <w:sz w:val="22"/>
          <w:szCs w:val="22"/>
        </w:rPr>
      </w:pPr>
    </w:p>
    <w:p w14:paraId="5D484243" w14:textId="2136F3BD" w:rsidR="000E07B4" w:rsidRDefault="000E07B4" w:rsidP="000E07B4">
      <w:pPr>
        <w:spacing w:after="0" w:line="257" w:lineRule="auto"/>
      </w:pPr>
      <w:r w:rsidRPr="01B5A2AE">
        <w:rPr>
          <w:rFonts w:ascii="Aptos" w:eastAsia="Aptos" w:hAnsi="Aptos" w:cs="Aptos"/>
          <w:b/>
          <w:bCs/>
          <w:sz w:val="22"/>
          <w:szCs w:val="22"/>
        </w:rPr>
        <w:t xml:space="preserve">Next Meeting </w:t>
      </w:r>
      <w:r w:rsidR="001040A9">
        <w:rPr>
          <w:rFonts w:ascii="Aptos" w:eastAsia="Aptos" w:hAnsi="Aptos" w:cs="Aptos"/>
          <w:b/>
          <w:bCs/>
          <w:sz w:val="22"/>
          <w:szCs w:val="22"/>
        </w:rPr>
        <w:t>September</w:t>
      </w:r>
      <w:r w:rsidRPr="01B5A2AE">
        <w:rPr>
          <w:rFonts w:ascii="Aptos" w:eastAsia="Aptos" w:hAnsi="Aptos" w:cs="Aptos"/>
          <w:b/>
          <w:bCs/>
          <w:sz w:val="22"/>
          <w:szCs w:val="22"/>
        </w:rPr>
        <w:t xml:space="preserve"> </w:t>
      </w:r>
      <w:r w:rsidR="001040A9">
        <w:rPr>
          <w:rFonts w:ascii="Aptos" w:eastAsia="Aptos" w:hAnsi="Aptos" w:cs="Aptos"/>
          <w:b/>
          <w:bCs/>
          <w:sz w:val="22"/>
          <w:szCs w:val="22"/>
        </w:rPr>
        <w:t>9</w:t>
      </w:r>
      <w:r w:rsidRPr="01B5A2AE">
        <w:rPr>
          <w:rFonts w:ascii="Aptos" w:eastAsia="Aptos" w:hAnsi="Aptos" w:cs="Aptos"/>
          <w:b/>
          <w:bCs/>
          <w:sz w:val="22"/>
          <w:szCs w:val="22"/>
        </w:rPr>
        <w:t>, 2024</w:t>
      </w:r>
    </w:p>
    <w:p w14:paraId="29F8042E" w14:textId="77777777" w:rsidR="009F53CB" w:rsidRDefault="009F53CB"/>
    <w:sectPr w:rsidR="009F53CB" w:rsidSect="00D5376C">
      <w:headerReference w:type="default" r:id="rId9"/>
      <w:pgSz w:w="12240" w:h="15840" w:code="1"/>
      <w:pgMar w:top="720" w:right="720" w:bottom="720" w:left="720" w:header="720" w:footer="720" w:gutter="0"/>
      <w:paperSrc w:other="265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A82E9" w14:textId="77777777" w:rsidR="00FC7D3D" w:rsidRDefault="00FC7D3D" w:rsidP="000E07B4">
      <w:pPr>
        <w:spacing w:after="0" w:line="240" w:lineRule="auto"/>
      </w:pPr>
      <w:r>
        <w:separator/>
      </w:r>
    </w:p>
  </w:endnote>
  <w:endnote w:type="continuationSeparator" w:id="0">
    <w:p w14:paraId="520A78FF" w14:textId="77777777" w:rsidR="00FC7D3D" w:rsidRDefault="00FC7D3D" w:rsidP="000E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AA24C" w14:textId="77777777" w:rsidR="00FC7D3D" w:rsidRDefault="00FC7D3D" w:rsidP="000E07B4">
      <w:pPr>
        <w:spacing w:after="0" w:line="240" w:lineRule="auto"/>
      </w:pPr>
      <w:r>
        <w:separator/>
      </w:r>
    </w:p>
  </w:footnote>
  <w:footnote w:type="continuationSeparator" w:id="0">
    <w:p w14:paraId="067CEC13" w14:textId="77777777" w:rsidR="00FC7D3D" w:rsidRDefault="00FC7D3D" w:rsidP="000E0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130"/>
      <w:gridCol w:w="5010"/>
      <w:gridCol w:w="2175"/>
    </w:tblGrid>
    <w:tr w:rsidR="000E07B4" w14:paraId="1E6EE6A7" w14:textId="77777777" w:rsidTr="00E17C9F">
      <w:trPr>
        <w:trHeight w:val="300"/>
      </w:trPr>
      <w:tc>
        <w:tcPr>
          <w:tcW w:w="2130" w:type="dxa"/>
        </w:tcPr>
        <w:p w14:paraId="5421AD60" w14:textId="77777777" w:rsidR="000E07B4" w:rsidRDefault="000E07B4" w:rsidP="000E07B4">
          <w:pPr>
            <w:pStyle w:val="Header"/>
            <w:ind w:left="-115"/>
          </w:pPr>
        </w:p>
      </w:tc>
      <w:tc>
        <w:tcPr>
          <w:tcW w:w="5010" w:type="dxa"/>
        </w:tcPr>
        <w:p w14:paraId="2B052560" w14:textId="77777777" w:rsidR="000E07B4" w:rsidRDefault="000E07B4" w:rsidP="000E07B4">
          <w:pPr>
            <w:spacing w:after="0" w:line="257" w:lineRule="auto"/>
            <w:jc w:val="center"/>
          </w:pPr>
          <w:r w:rsidRPr="01B5A2AE">
            <w:rPr>
              <w:rFonts w:ascii="Aptos" w:eastAsia="Aptos" w:hAnsi="Aptos" w:cs="Aptos"/>
              <w:b/>
              <w:bCs/>
              <w:sz w:val="28"/>
              <w:szCs w:val="28"/>
            </w:rPr>
            <w:t>FRANKLIN COUNTY PUBLIC HOSPITAL DISTRICT #1</w:t>
          </w:r>
        </w:p>
        <w:p w14:paraId="7F77A41F" w14:textId="69296DF1" w:rsidR="000E07B4" w:rsidRDefault="00362E23" w:rsidP="000E07B4">
          <w:pPr>
            <w:spacing w:after="0" w:line="257" w:lineRule="auto"/>
            <w:jc w:val="center"/>
          </w:pPr>
          <w:r>
            <w:rPr>
              <w:rFonts w:ascii="Aptos" w:eastAsia="Aptos" w:hAnsi="Aptos" w:cs="Aptos"/>
              <w:b/>
              <w:bCs/>
              <w:sz w:val="22"/>
              <w:szCs w:val="22"/>
            </w:rPr>
            <w:t>SPECIAL</w:t>
          </w:r>
          <w:r w:rsidR="000E07B4" w:rsidRPr="01B5A2AE">
            <w:rPr>
              <w:rFonts w:ascii="Aptos" w:eastAsia="Aptos" w:hAnsi="Aptos" w:cs="Aptos"/>
              <w:b/>
              <w:bCs/>
              <w:sz w:val="22"/>
              <w:szCs w:val="22"/>
            </w:rPr>
            <w:t xml:space="preserve"> MEETING </w:t>
          </w:r>
        </w:p>
        <w:p w14:paraId="2BE027B5" w14:textId="77777777" w:rsidR="000E07B4" w:rsidRDefault="000E07B4" w:rsidP="000E07B4">
          <w:pPr>
            <w:spacing w:after="0" w:line="257" w:lineRule="auto"/>
            <w:jc w:val="center"/>
          </w:pPr>
          <w:r w:rsidRPr="01B5A2AE">
            <w:rPr>
              <w:rFonts w:ascii="Aptos" w:eastAsia="Aptos" w:hAnsi="Aptos" w:cs="Aptos"/>
              <w:b/>
              <w:bCs/>
              <w:sz w:val="22"/>
              <w:szCs w:val="22"/>
            </w:rPr>
            <w:t>605 S. COLUMBIA AVE, CONNELL, WA</w:t>
          </w:r>
        </w:p>
        <w:p w14:paraId="51601AB4" w14:textId="6C2C0441" w:rsidR="000E07B4" w:rsidRDefault="001040A9" w:rsidP="000E07B4">
          <w:pPr>
            <w:spacing w:after="0" w:line="257" w:lineRule="auto"/>
            <w:jc w:val="center"/>
          </w:pPr>
          <w:r>
            <w:rPr>
              <w:rFonts w:ascii="Aptos" w:eastAsia="Aptos" w:hAnsi="Aptos" w:cs="Aptos"/>
              <w:b/>
              <w:bCs/>
              <w:sz w:val="22"/>
              <w:szCs w:val="22"/>
            </w:rPr>
            <w:t>TUESDAY</w:t>
          </w:r>
          <w:r w:rsidR="000E07B4" w:rsidRPr="01B5A2AE">
            <w:rPr>
              <w:rFonts w:ascii="Aptos" w:eastAsia="Aptos" w:hAnsi="Aptos" w:cs="Aptos"/>
              <w:b/>
              <w:bCs/>
              <w:sz w:val="22"/>
              <w:szCs w:val="22"/>
            </w:rPr>
            <w:t xml:space="preserve">, </w:t>
          </w:r>
          <w:r w:rsidR="000E07B4">
            <w:rPr>
              <w:rFonts w:ascii="Aptos" w:eastAsia="Aptos" w:hAnsi="Aptos" w:cs="Aptos"/>
              <w:b/>
              <w:bCs/>
              <w:sz w:val="22"/>
              <w:szCs w:val="22"/>
            </w:rPr>
            <w:t xml:space="preserve">AUGUST </w:t>
          </w:r>
          <w:r w:rsidR="000E07B4">
            <w:rPr>
              <w:rFonts w:ascii="Aptos" w:eastAsia="Aptos" w:hAnsi="Aptos" w:cs="Aptos"/>
              <w:b/>
              <w:bCs/>
            </w:rPr>
            <w:t>27</w:t>
          </w:r>
          <w:r w:rsidR="000E07B4" w:rsidRPr="01B5A2AE">
            <w:rPr>
              <w:rFonts w:ascii="Aptos" w:eastAsia="Aptos" w:hAnsi="Aptos" w:cs="Aptos"/>
              <w:b/>
              <w:bCs/>
              <w:sz w:val="22"/>
              <w:szCs w:val="22"/>
            </w:rPr>
            <w:t>, 2024 AT 14:00</w:t>
          </w:r>
        </w:p>
      </w:tc>
      <w:tc>
        <w:tcPr>
          <w:tcW w:w="2175" w:type="dxa"/>
        </w:tcPr>
        <w:p w14:paraId="6EED3DF6" w14:textId="77777777" w:rsidR="000E07B4" w:rsidRDefault="000E07B4" w:rsidP="000E07B4">
          <w:pPr>
            <w:pStyle w:val="Header"/>
            <w:ind w:right="-115"/>
            <w:jc w:val="right"/>
          </w:pPr>
        </w:p>
      </w:tc>
    </w:tr>
  </w:tbl>
  <w:p w14:paraId="1F9357E2" w14:textId="77777777" w:rsidR="000E07B4" w:rsidRDefault="000E07B4" w:rsidP="000E07B4">
    <w:pPr>
      <w:pStyle w:val="Header"/>
    </w:pPr>
  </w:p>
  <w:p w14:paraId="14D4AFF6" w14:textId="77777777" w:rsidR="000E07B4" w:rsidRDefault="000E07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B4"/>
    <w:rsid w:val="00070A4D"/>
    <w:rsid w:val="000E07B4"/>
    <w:rsid w:val="001040A9"/>
    <w:rsid w:val="00195ACF"/>
    <w:rsid w:val="0030490F"/>
    <w:rsid w:val="00357BF7"/>
    <w:rsid w:val="00362E23"/>
    <w:rsid w:val="0056253B"/>
    <w:rsid w:val="005E2149"/>
    <w:rsid w:val="006B4F92"/>
    <w:rsid w:val="008E213E"/>
    <w:rsid w:val="009F53CB"/>
    <w:rsid w:val="00A91313"/>
    <w:rsid w:val="00BD34D1"/>
    <w:rsid w:val="00D5376C"/>
    <w:rsid w:val="00E4726A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A36C"/>
  <w15:chartTrackingRefBased/>
  <w15:docId w15:val="{6BE151EC-0ED0-41D2-8226-03F37954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7B4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7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7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7B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7B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7B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7B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7B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7B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7B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7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7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7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7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7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7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0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7B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0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07B4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07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07B4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07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7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7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07B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E07B4"/>
  </w:style>
  <w:style w:type="paragraph" w:styleId="Footer">
    <w:name w:val="footer"/>
    <w:basedOn w:val="Normal"/>
    <w:link w:val="FooterChar"/>
    <w:uiPriority w:val="99"/>
    <w:unhideWhenUsed/>
    <w:rsid w:val="000E07B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E0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3AFC20CE04F45ADCD5ED81DEE6F01" ma:contentTypeVersion="9" ma:contentTypeDescription="Create a new document." ma:contentTypeScope="" ma:versionID="70b2991f9b12ef5f958eae9e0fde2572">
  <xsd:schema xmlns:xsd="http://www.w3.org/2001/XMLSchema" xmlns:xs="http://www.w3.org/2001/XMLSchema" xmlns:p="http://schemas.microsoft.com/office/2006/metadata/properties" xmlns:ns3="4cd470e2-f391-4eb0-8a36-a72b9a6ad563" xmlns:ns4="0d952aeb-4f6d-498b-88a8-6f2ca4613974" targetNamespace="http://schemas.microsoft.com/office/2006/metadata/properties" ma:root="true" ma:fieldsID="fb3a7c91a654021d27231450fd738f2c" ns3:_="" ns4:_="">
    <xsd:import namespace="4cd470e2-f391-4eb0-8a36-a72b9a6ad563"/>
    <xsd:import namespace="0d952aeb-4f6d-498b-88a8-6f2ca461397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70e2-f391-4eb0-8a36-a72b9a6ad56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52aeb-4f6d-498b-88a8-6f2ca4613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d470e2-f391-4eb0-8a36-a72b9a6ad563" xsi:nil="true"/>
  </documentManagement>
</p:properties>
</file>

<file path=customXml/itemProps1.xml><?xml version="1.0" encoding="utf-8"?>
<ds:datastoreItem xmlns:ds="http://schemas.openxmlformats.org/officeDocument/2006/customXml" ds:itemID="{F73A766F-9DF0-4995-ACE3-6E607F66E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ECA16B-B06D-433A-BE7E-F8F96F0A2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470e2-f391-4eb0-8a36-a72b9a6ad563"/>
    <ds:schemaRef ds:uri="0d952aeb-4f6d-498b-88a8-6f2ca4613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9A262-2E1C-4D68-A0E6-94C334AECD35}">
  <ds:schemaRefs>
    <ds:schemaRef ds:uri="http://schemas.microsoft.com/office/2006/metadata/properties"/>
    <ds:schemaRef ds:uri="http://schemas.microsoft.com/office/infopath/2007/PartnerControls"/>
    <ds:schemaRef ds:uri="4cd470e2-f391-4eb0-8a36-a72b9a6ad5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6</cp:revision>
  <dcterms:created xsi:type="dcterms:W3CDTF">2024-08-23T21:03:00Z</dcterms:created>
  <dcterms:modified xsi:type="dcterms:W3CDTF">2024-08-27T21:15:00Z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0x0101008193AFC20CE04F45ADCD5ED81DEE6F01</vt:lpwstr>
  </property>
</Properties>
</file>